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0C" w:rsidRDefault="007E1C3C">
      <w:pPr>
        <w:spacing w:after="0" w:line="259" w:lineRule="auto"/>
        <w:ind w:left="-1010" w:right="-1013" w:firstLine="0"/>
        <w:jc w:val="left"/>
      </w:pPr>
      <w:r w:rsidRPr="007E1C3C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6AA76D74" wp14:editId="341EEE6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B0C" w:rsidRDefault="00895B0C">
      <w:pPr>
        <w:sectPr w:rsidR="00895B0C">
          <w:pgSz w:w="11906" w:h="16838"/>
          <w:pgMar w:top="566" w:right="1440" w:bottom="1075" w:left="1440" w:header="720" w:footer="720" w:gutter="0"/>
          <w:cols w:space="720"/>
        </w:sectPr>
      </w:pPr>
    </w:p>
    <w:p w:rsidR="00895B0C" w:rsidRDefault="007F07A9">
      <w:pPr>
        <w:pStyle w:val="1"/>
        <w:numPr>
          <w:ilvl w:val="0"/>
          <w:numId w:val="0"/>
        </w:numPr>
        <w:ind w:left="686" w:right="678"/>
      </w:pPr>
      <w:r>
        <w:lastRenderedPageBreak/>
        <w:t>1.Общие положения</w:t>
      </w:r>
      <w:r>
        <w:rPr>
          <w:u w:val="none"/>
        </w:rPr>
        <w:t xml:space="preserve"> </w:t>
      </w:r>
    </w:p>
    <w:p w:rsidR="00895B0C" w:rsidRDefault="007F07A9">
      <w:pPr>
        <w:ind w:left="-5"/>
      </w:pPr>
      <w:r>
        <w:t xml:space="preserve">           1.1.Режим занятий образовательного учреждения устанавливается на основе  Устава ДОУ,</w:t>
      </w:r>
      <w:r>
        <w:rPr>
          <w:b/>
        </w:rPr>
        <w:t xml:space="preserve"> </w:t>
      </w:r>
      <w:r>
        <w:t xml:space="preserve">требования санитарных норм СанПиН 2.4.1.3049-13, Федерального закона от 29 декабря 2012г. N 273-ФЗ "Об образовании в Российской Федерации", ФГОС ДО от 17 октября 2013г. N 1155, Приказа </w:t>
      </w:r>
      <w:proofErr w:type="spellStart"/>
      <w:r>
        <w:t>Минобрнауки</w:t>
      </w:r>
      <w:proofErr w:type="spellEnd"/>
      <w: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образования".             1.2.Положение регламентирует режим образовательного процесса в дошкольном образовательном учреждении.  </w:t>
      </w:r>
    </w:p>
    <w:p w:rsidR="00895B0C" w:rsidRDefault="007F07A9" w:rsidP="007E1C3C">
      <w:pPr>
        <w:numPr>
          <w:ilvl w:val="0"/>
          <w:numId w:val="1"/>
        </w:numPr>
        <w:spacing w:after="164" w:line="259" w:lineRule="auto"/>
        <w:ind w:right="8" w:hanging="240"/>
        <w:jc w:val="left"/>
      </w:pPr>
      <w:r>
        <w:t xml:space="preserve">3.Режим </w:t>
      </w:r>
      <w:r>
        <w:tab/>
        <w:t xml:space="preserve">функционирования </w:t>
      </w:r>
      <w:r>
        <w:tab/>
        <w:t xml:space="preserve">образовательного </w:t>
      </w:r>
      <w:r>
        <w:tab/>
        <w:t xml:space="preserve">учреждения </w:t>
      </w:r>
      <w:r>
        <w:tab/>
        <w:t xml:space="preserve">согласовывается </w:t>
      </w:r>
      <w:r>
        <w:tab/>
        <w:t xml:space="preserve">с Учредителем. </w:t>
      </w:r>
    </w:p>
    <w:p w:rsidR="00895B0C" w:rsidRDefault="007F07A9">
      <w:pPr>
        <w:spacing w:after="168" w:line="259" w:lineRule="auto"/>
        <w:ind w:left="680" w:firstLine="0"/>
        <w:jc w:val="left"/>
      </w:pPr>
      <w:r>
        <w:t xml:space="preserve"> </w:t>
      </w:r>
    </w:p>
    <w:p w:rsidR="00895B0C" w:rsidRDefault="007F07A9">
      <w:pPr>
        <w:numPr>
          <w:ilvl w:val="0"/>
          <w:numId w:val="1"/>
        </w:numPr>
        <w:spacing w:after="151" w:line="259" w:lineRule="auto"/>
        <w:ind w:right="8" w:hanging="240"/>
        <w:jc w:val="left"/>
      </w:pPr>
      <w:r>
        <w:rPr>
          <w:b/>
          <w:u w:val="single" w:color="000000"/>
        </w:rPr>
        <w:t>Режим функционирования образовательного учреждения</w:t>
      </w:r>
      <w:r>
        <w:rPr>
          <w:b/>
        </w:rPr>
        <w:t xml:space="preserve"> </w:t>
      </w:r>
    </w:p>
    <w:p w:rsidR="00895B0C" w:rsidRDefault="007F07A9">
      <w:pPr>
        <w:spacing w:after="152" w:line="259" w:lineRule="auto"/>
        <w:ind w:left="-5"/>
      </w:pPr>
      <w:r>
        <w:t xml:space="preserve">            2.1.Образовательное учреждение работает по 5-дневной рабочей неделе.  </w:t>
      </w:r>
    </w:p>
    <w:p w:rsidR="00895B0C" w:rsidRDefault="007F07A9">
      <w:pPr>
        <w:spacing w:after="145" w:line="259" w:lineRule="auto"/>
        <w:ind w:left="-5"/>
      </w:pPr>
      <w:r>
        <w:t xml:space="preserve">            2.2.Образовательное учреждение функционирует в режиме полного дня: с 7.00. до 19.00. </w:t>
      </w:r>
    </w:p>
    <w:p w:rsidR="00895B0C" w:rsidRDefault="007F07A9">
      <w:pPr>
        <w:spacing w:after="154" w:line="259" w:lineRule="auto"/>
        <w:ind w:left="-5"/>
      </w:pPr>
      <w:r>
        <w:t xml:space="preserve">(12 часов).  </w:t>
      </w:r>
    </w:p>
    <w:p w:rsidR="00895B0C" w:rsidRDefault="007F07A9">
      <w:pPr>
        <w:spacing w:after="22" w:line="383" w:lineRule="auto"/>
        <w:ind w:left="-5"/>
        <w:jc w:val="left"/>
      </w:pPr>
      <w:r>
        <w:t xml:space="preserve">            2.3.В субботу, воскресенье и праздничные дни образовательное учреждение не работает.             2.4.Содержание и организацию образовательной деятельности на уровне дошкольного образования определяет основная образовательная программа дошкольного </w:t>
      </w:r>
      <w:proofErr w:type="gramStart"/>
      <w:r>
        <w:t xml:space="preserve">образования:   </w:t>
      </w:r>
      <w:proofErr w:type="gramEnd"/>
      <w:r>
        <w:tab/>
      </w:r>
      <w:r>
        <w:rPr>
          <w:noProof/>
        </w:rPr>
        <w:drawing>
          <wp:inline distT="0" distB="0" distL="0" distR="0">
            <wp:extent cx="237744" cy="169164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</w:rPr>
        <w:t>Название образовательной программы:</w:t>
      </w:r>
      <w:r>
        <w:t xml:space="preserve"> Основная Образовательная Программа МКДОУ </w:t>
      </w:r>
    </w:p>
    <w:p w:rsidR="00895B0C" w:rsidRDefault="007E1C3C">
      <w:pPr>
        <w:spacing w:after="165" w:line="259" w:lineRule="auto"/>
        <w:ind w:left="-5"/>
      </w:pPr>
      <w:r>
        <w:t>"Детский сад №9"Сказка</w:t>
      </w:r>
      <w:r w:rsidRPr="007E1C3C">
        <w:t>"</w:t>
      </w:r>
      <w:bookmarkStart w:id="0" w:name="_GoBack"/>
      <w:bookmarkEnd w:id="0"/>
      <w:r w:rsidR="007F07A9">
        <w:t xml:space="preserve"> </w:t>
      </w:r>
    </w:p>
    <w:p w:rsidR="00895B0C" w:rsidRDefault="007F07A9">
      <w:pPr>
        <w:spacing w:after="159" w:line="259" w:lineRule="auto"/>
        <w:ind w:left="0" w:firstLine="0"/>
        <w:jc w:val="left"/>
      </w:pPr>
      <w:r>
        <w:rPr>
          <w:b/>
        </w:rPr>
        <w:t>Полное наименование примерной образовательной программы:</w:t>
      </w:r>
      <w:r>
        <w:t xml:space="preserve"> Приказ от17.10.2013 года </w:t>
      </w:r>
    </w:p>
    <w:p w:rsidR="00895B0C" w:rsidRDefault="007F07A9">
      <w:pPr>
        <w:spacing w:after="113" w:line="259" w:lineRule="auto"/>
        <w:ind w:left="-5"/>
      </w:pPr>
      <w:r>
        <w:t xml:space="preserve">№1155 ОБ УТВЕРЖДЕНИИ ФГОС ДО  </w:t>
      </w:r>
    </w:p>
    <w:p w:rsidR="00895B0C" w:rsidRDefault="007F07A9">
      <w:pPr>
        <w:ind w:left="-5"/>
      </w:pPr>
      <w:r>
        <w:t xml:space="preserve">  </w:t>
      </w:r>
      <w:r>
        <w:tab/>
      </w:r>
      <w:r>
        <w:rPr>
          <w:noProof/>
        </w:rPr>
        <w:drawing>
          <wp:inline distT="0" distB="0" distL="0" distR="0">
            <wp:extent cx="237744" cy="169164"/>
            <wp:effectExtent l="0" t="0" r="0" b="0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</w:rPr>
        <w:t>Название образовательной программы:</w:t>
      </w:r>
      <w:r>
        <w:t xml:space="preserve"> Основная общеобразовательная программа дошкольного образования «От рождения до школы» под редакцией </w:t>
      </w:r>
      <w:proofErr w:type="spellStart"/>
      <w:r>
        <w:t>Н.Е.Вераксы</w:t>
      </w:r>
      <w:proofErr w:type="spellEnd"/>
      <w:r>
        <w:t xml:space="preserve">, </w:t>
      </w:r>
    </w:p>
    <w:p w:rsidR="00895B0C" w:rsidRDefault="007F07A9">
      <w:pPr>
        <w:spacing w:after="110" w:line="259" w:lineRule="auto"/>
        <w:ind w:left="-5"/>
      </w:pP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 w:rsidR="007E1C3C">
        <w:rPr>
          <w:color w:val="0000FF"/>
          <w:u w:val="single" w:color="0000FF"/>
        </w:rPr>
        <w:t>.</w:t>
      </w:r>
      <w:hyperlink r:id="rId7">
        <w:r>
          <w:t xml:space="preserve"> </w:t>
        </w:r>
      </w:hyperlink>
      <w:r>
        <w:t xml:space="preserve"> </w:t>
      </w:r>
    </w:p>
    <w:p w:rsidR="00895B0C" w:rsidRDefault="007F07A9">
      <w:pPr>
        <w:ind w:left="-5"/>
      </w:pPr>
      <w:r>
        <w:t xml:space="preserve">  </w:t>
      </w:r>
      <w:r>
        <w:rPr>
          <w:noProof/>
        </w:rPr>
        <w:drawing>
          <wp:inline distT="0" distB="0" distL="0" distR="0">
            <wp:extent cx="237744" cy="169164"/>
            <wp:effectExtent l="0" t="0" r="0" b="0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</w:rPr>
        <w:t>Название образовательной программы:</w:t>
      </w:r>
      <w:r>
        <w:t xml:space="preserve"> Региональная образовательная программа дошкольного образования Республики Дагестан/ </w:t>
      </w:r>
      <w:proofErr w:type="spellStart"/>
      <w:r>
        <w:t>М.И.Шурпаева</w:t>
      </w:r>
      <w:proofErr w:type="spellEnd"/>
      <w:r>
        <w:t xml:space="preserve">, </w:t>
      </w:r>
      <w:proofErr w:type="spellStart"/>
      <w:r>
        <w:t>М.М.Байрамбеков</w:t>
      </w:r>
      <w:proofErr w:type="spellEnd"/>
      <w:r>
        <w:t xml:space="preserve">, </w:t>
      </w:r>
      <w:proofErr w:type="spellStart"/>
      <w:r>
        <w:t>У.С.Исмаилова</w:t>
      </w:r>
      <w:proofErr w:type="spellEnd"/>
      <w:r>
        <w:t xml:space="preserve">, </w:t>
      </w:r>
      <w:proofErr w:type="spellStart"/>
      <w:proofErr w:type="gramStart"/>
      <w:r>
        <w:t>А.В.Гришина</w:t>
      </w:r>
      <w:proofErr w:type="spellEnd"/>
      <w:r>
        <w:t xml:space="preserve"> </w:t>
      </w:r>
      <w:r w:rsidR="007E1C3C">
        <w:rPr>
          <w:color w:val="0000FF"/>
          <w:u w:val="single" w:color="0000FF"/>
        </w:rPr>
        <w:t>.</w:t>
      </w:r>
      <w:proofErr w:type="gramEnd"/>
      <w:r w:rsidR="007E1C3C">
        <w:fldChar w:fldCharType="begin"/>
      </w:r>
      <w:r w:rsidR="007E1C3C">
        <w:instrText xml:space="preserve"> HYPERLINK "http://dag-8-sol.tvoysadik.ru/org-info/education-program?id=18" \h </w:instrText>
      </w:r>
      <w:r w:rsidR="007E1C3C">
        <w:fldChar w:fldCharType="separate"/>
      </w:r>
      <w:r>
        <w:t xml:space="preserve"> </w:t>
      </w:r>
      <w:r w:rsidR="007E1C3C">
        <w:fldChar w:fldCharType="end"/>
      </w:r>
    </w:p>
    <w:p w:rsidR="00895B0C" w:rsidRDefault="007F07A9">
      <w:pPr>
        <w:ind w:left="-15" w:firstLine="680"/>
      </w:pPr>
      <w:r>
        <w:t xml:space="preserve"> 2.6.Занятия проводятся в соответствии с санитарно-гигиеническими правилами, возрастом воспитанников ДОУ и расписанием </w:t>
      </w:r>
      <w:proofErr w:type="gramStart"/>
      <w:r>
        <w:t>организованно  образовательной</w:t>
      </w:r>
      <w:proofErr w:type="gramEnd"/>
      <w:r>
        <w:t xml:space="preserve"> деятельности воспитателя с детьми, </w:t>
      </w:r>
      <w:proofErr w:type="spellStart"/>
      <w:r>
        <w:t>утверждѐнным</w:t>
      </w:r>
      <w:proofErr w:type="spellEnd"/>
      <w:r>
        <w:t xml:space="preserve"> заведующим образовательного учреждения. </w:t>
      </w:r>
    </w:p>
    <w:p w:rsidR="00895B0C" w:rsidRDefault="007F07A9">
      <w:pPr>
        <w:spacing w:after="166" w:line="259" w:lineRule="auto"/>
        <w:ind w:left="734" w:firstLine="0"/>
        <w:jc w:val="center"/>
      </w:pPr>
      <w:r>
        <w:t xml:space="preserve"> </w:t>
      </w:r>
    </w:p>
    <w:p w:rsidR="00895B0C" w:rsidRDefault="007F07A9">
      <w:pPr>
        <w:pStyle w:val="1"/>
        <w:ind w:left="916" w:right="0" w:hanging="240"/>
      </w:pPr>
      <w:proofErr w:type="gramStart"/>
      <w:r>
        <w:lastRenderedPageBreak/>
        <w:t>Режим  образовательной</w:t>
      </w:r>
      <w:proofErr w:type="gramEnd"/>
      <w:r>
        <w:t xml:space="preserve"> нагрузки</w:t>
      </w:r>
      <w:r>
        <w:rPr>
          <w:u w:val="none"/>
        </w:rPr>
        <w:t xml:space="preserve">  </w:t>
      </w:r>
    </w:p>
    <w:p w:rsidR="00895B0C" w:rsidRDefault="007F07A9">
      <w:pPr>
        <w:ind w:left="-5"/>
      </w:pPr>
      <w:r>
        <w:t xml:space="preserve">            3.1.Образовательная программа реализуется в течение всего времени пребывания детей в дошкольном образовательном учреждении.  </w:t>
      </w:r>
    </w:p>
    <w:p w:rsidR="00895B0C" w:rsidRDefault="007F07A9">
      <w:pPr>
        <w:spacing w:after="440" w:line="259" w:lineRule="auto"/>
        <w:ind w:left="-5"/>
      </w:pPr>
      <w:r>
        <w:t xml:space="preserve">Длительность непрерывной образовательной нагрузки: </w:t>
      </w:r>
    </w:p>
    <w:p w:rsidR="00895B0C" w:rsidRDefault="007F07A9">
      <w:pPr>
        <w:spacing w:after="366" w:line="287" w:lineRule="auto"/>
        <w:ind w:left="-5"/>
        <w:jc w:val="left"/>
      </w:pPr>
      <w:r>
        <w:rPr>
          <w:u w:val="single" w:color="000000"/>
        </w:rPr>
        <w:t>Группы раннего возраста:</w:t>
      </w:r>
      <w:r>
        <w:t xml:space="preserve"> </w:t>
      </w:r>
    </w:p>
    <w:p w:rsidR="00895B0C" w:rsidRDefault="007F07A9">
      <w:pPr>
        <w:spacing w:after="295"/>
        <w:ind w:left="-5"/>
      </w:pPr>
      <w:r>
        <w:t xml:space="preserve"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 </w:t>
      </w:r>
    </w:p>
    <w:p w:rsidR="00895B0C" w:rsidRDefault="007F07A9">
      <w:pPr>
        <w:spacing w:after="366" w:line="287" w:lineRule="auto"/>
        <w:ind w:left="-5"/>
        <w:jc w:val="left"/>
      </w:pPr>
      <w:r>
        <w:rPr>
          <w:u w:val="single" w:color="000000"/>
        </w:rPr>
        <w:t>Младшая группа:</w:t>
      </w:r>
      <w:r>
        <w:t xml:space="preserve">  </w:t>
      </w:r>
    </w:p>
    <w:p w:rsidR="00895B0C" w:rsidRDefault="007F07A9">
      <w:pPr>
        <w:spacing w:after="292"/>
        <w:ind w:left="-5"/>
      </w:pPr>
      <w:r>
        <w:t xml:space="preserve">Продолжительность непрерывной непосредственно образовательной деятельности для детей от 3 до 4-х лет - не более 15 минут. </w:t>
      </w:r>
    </w:p>
    <w:p w:rsidR="00895B0C" w:rsidRDefault="007F07A9">
      <w:pPr>
        <w:spacing w:after="366" w:line="287" w:lineRule="auto"/>
        <w:ind w:left="-5"/>
        <w:jc w:val="left"/>
      </w:pPr>
      <w:r>
        <w:rPr>
          <w:u w:val="single" w:color="000000"/>
        </w:rPr>
        <w:t>Средняя группа:</w:t>
      </w:r>
      <w:r>
        <w:t xml:space="preserve">  </w:t>
      </w:r>
    </w:p>
    <w:p w:rsidR="00895B0C" w:rsidRDefault="007F07A9">
      <w:pPr>
        <w:spacing w:after="292"/>
        <w:ind w:left="-5"/>
      </w:pPr>
      <w:r>
        <w:t xml:space="preserve">Продолжительность непрерывной непосредственно образовательной деятельности для детей от 4-х до 5-ти лет - не более 20 минут. </w:t>
      </w:r>
    </w:p>
    <w:p w:rsidR="00895B0C" w:rsidRDefault="007F07A9">
      <w:pPr>
        <w:spacing w:after="366" w:line="287" w:lineRule="auto"/>
        <w:ind w:left="-5"/>
        <w:jc w:val="left"/>
      </w:pPr>
      <w:r>
        <w:rPr>
          <w:u w:val="single" w:color="000000"/>
        </w:rPr>
        <w:t>Старшая группа:</w:t>
      </w:r>
      <w:r>
        <w:t xml:space="preserve"> </w:t>
      </w:r>
    </w:p>
    <w:p w:rsidR="00895B0C" w:rsidRDefault="007F07A9">
      <w:pPr>
        <w:spacing w:after="293"/>
        <w:ind w:left="-5"/>
      </w:pPr>
      <w:r>
        <w:t xml:space="preserve">Продолжительность непрерывной непосредственно образовательной деятельности для детей от 5 до 6-ти лет - не более 25 минут. </w:t>
      </w:r>
    </w:p>
    <w:p w:rsidR="00895B0C" w:rsidRDefault="007F07A9">
      <w:pPr>
        <w:spacing w:after="366" w:line="287" w:lineRule="auto"/>
        <w:ind w:left="-5"/>
        <w:jc w:val="left"/>
      </w:pPr>
      <w:r>
        <w:rPr>
          <w:u w:val="single" w:color="000000"/>
        </w:rPr>
        <w:t>Подготовительная к школе группа:</w:t>
      </w:r>
      <w:r>
        <w:t xml:space="preserve"> </w:t>
      </w:r>
    </w:p>
    <w:p w:rsidR="00895B0C" w:rsidRDefault="007F07A9">
      <w:pPr>
        <w:spacing w:after="246"/>
        <w:ind w:left="-5"/>
      </w:pPr>
      <w:r>
        <w:t xml:space="preserve">Продолжительность непрерывной непосредственно образовательной деятельности для детей от 6-ти до 7-ми лет - не более 30 минут. </w:t>
      </w:r>
    </w:p>
    <w:p w:rsidR="00895B0C" w:rsidRDefault="007F07A9">
      <w:pPr>
        <w:spacing w:after="250"/>
        <w:ind w:left="-5"/>
      </w:pPr>
      <w: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</w:t>
      </w:r>
    </w:p>
    <w:p w:rsidR="00895B0C" w:rsidRDefault="007F07A9">
      <w:pPr>
        <w:spacing w:after="138" w:line="518" w:lineRule="auto"/>
        <w:ind w:left="-5"/>
        <w:jc w:val="left"/>
      </w:pPr>
      <w:r>
        <w:t xml:space="preserve">Максимально допустимый объем образовательной нагрузки в первой половине дня не превышает: в младшей группе – 30 минут </w:t>
      </w:r>
    </w:p>
    <w:p w:rsidR="00895B0C" w:rsidRDefault="007F07A9">
      <w:pPr>
        <w:spacing w:after="439" w:line="259" w:lineRule="auto"/>
        <w:ind w:left="-5"/>
      </w:pPr>
      <w:r>
        <w:lastRenderedPageBreak/>
        <w:t xml:space="preserve">в средней группе </w:t>
      </w:r>
      <w:proofErr w:type="gramStart"/>
      <w:r>
        <w:t>–  40</w:t>
      </w:r>
      <w:proofErr w:type="gramEnd"/>
      <w:r>
        <w:t xml:space="preserve"> минут </w:t>
      </w:r>
    </w:p>
    <w:p w:rsidR="00895B0C" w:rsidRDefault="007F07A9">
      <w:pPr>
        <w:spacing w:line="259" w:lineRule="auto"/>
        <w:ind w:left="-5"/>
      </w:pPr>
      <w:r>
        <w:t xml:space="preserve">в старшей группе – 45 минут </w:t>
      </w:r>
    </w:p>
    <w:p w:rsidR="00895B0C" w:rsidRDefault="007F07A9">
      <w:pPr>
        <w:spacing w:after="436" w:line="259" w:lineRule="auto"/>
        <w:ind w:left="-5"/>
      </w:pPr>
      <w:r>
        <w:t>в подготовительной к школе группе – 1,5 часа.</w:t>
      </w:r>
      <w:r>
        <w:rPr>
          <w:color w:val="FF0000"/>
        </w:rPr>
        <w:t xml:space="preserve"> </w:t>
      </w:r>
    </w:p>
    <w:p w:rsidR="00895B0C" w:rsidRDefault="007F07A9">
      <w:pPr>
        <w:ind w:left="-5"/>
      </w:pPr>
      <w:r>
        <w:t xml:space="preserve">           4.2.Образовательная деятельность, требующая повышенной познавательной активности и умственного напряжения детей, организовывается в первой половине дня.        </w:t>
      </w:r>
    </w:p>
    <w:p w:rsidR="00895B0C" w:rsidRDefault="007F07A9">
      <w:pPr>
        <w:spacing w:after="292"/>
        <w:ind w:left="-15" w:firstLine="540"/>
      </w:pPr>
      <w:r>
        <w:t xml:space="preserve">  4.3.В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 </w:t>
      </w:r>
    </w:p>
    <w:p w:rsidR="00895B0C" w:rsidRDefault="007F07A9">
      <w:pPr>
        <w:spacing w:after="292"/>
        <w:ind w:left="-5"/>
      </w:pPr>
      <w:r>
        <w:t xml:space="preserve">         4.4.Занятия по физическому развитию в соответствие с основной образовательной программой дошкольного образования для детей в возрасте от 3 до 7 лет организуются не менее 3 раз в неделю.  </w:t>
      </w:r>
    </w:p>
    <w:p w:rsidR="00895B0C" w:rsidRDefault="007F07A9">
      <w:pPr>
        <w:ind w:left="-15" w:firstLine="540"/>
      </w:pPr>
      <w:r>
        <w:t xml:space="preserve">Один раз в неделю для детей 5 - 7 лет круглогодично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</w:t>
      </w:r>
    </w:p>
    <w:p w:rsidR="00326E86" w:rsidRDefault="007F07A9">
      <w:pPr>
        <w:ind w:left="-15" w:firstLine="540"/>
      </w:pPr>
      <w: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</w:t>
      </w:r>
    </w:p>
    <w:p w:rsidR="00895B0C" w:rsidRDefault="00326E86">
      <w:pPr>
        <w:ind w:left="-15" w:firstLine="540"/>
      </w:pPr>
      <w:r>
        <w:t>в</w:t>
      </w:r>
      <w:r w:rsidR="007F07A9">
        <w:t xml:space="preserve">оздухе. </w:t>
      </w: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>
      <w:pPr>
        <w:ind w:left="-15" w:firstLine="540"/>
      </w:pPr>
    </w:p>
    <w:p w:rsidR="00326E86" w:rsidRDefault="00326E86" w:rsidP="00326E86">
      <w:pPr>
        <w:ind w:left="0" w:firstLine="0"/>
      </w:pPr>
    </w:p>
    <w:p w:rsidR="00326E86" w:rsidRDefault="00326E86">
      <w:pPr>
        <w:ind w:left="-15" w:firstLine="540"/>
      </w:pPr>
    </w:p>
    <w:sectPr w:rsidR="00326E86">
      <w:pgSz w:w="11906" w:h="16838"/>
      <w:pgMar w:top="478" w:right="848" w:bottom="117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32FEA"/>
    <w:multiLevelType w:val="hybridMultilevel"/>
    <w:tmpl w:val="A3CC3588"/>
    <w:lvl w:ilvl="0" w:tplc="1EBC86BC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C3E17FA">
      <w:start w:val="1"/>
      <w:numFmt w:val="lowerLetter"/>
      <w:lvlText w:val="%2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155A97E4">
      <w:start w:val="1"/>
      <w:numFmt w:val="lowerRoman"/>
      <w:lvlText w:val="%3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A31C0A06">
      <w:start w:val="1"/>
      <w:numFmt w:val="decimal"/>
      <w:lvlText w:val="%4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A54970E">
      <w:start w:val="1"/>
      <w:numFmt w:val="lowerLetter"/>
      <w:lvlText w:val="%5"/>
      <w:lvlJc w:val="left"/>
      <w:pPr>
        <w:ind w:left="6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958153A">
      <w:start w:val="1"/>
      <w:numFmt w:val="lowerRoman"/>
      <w:lvlText w:val="%6"/>
      <w:lvlJc w:val="left"/>
      <w:pPr>
        <w:ind w:left="7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31EADC4">
      <w:start w:val="1"/>
      <w:numFmt w:val="decimal"/>
      <w:lvlText w:val="%7"/>
      <w:lvlJc w:val="left"/>
      <w:pPr>
        <w:ind w:left="7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E53CDB74">
      <w:start w:val="1"/>
      <w:numFmt w:val="lowerLetter"/>
      <w:lvlText w:val="%8"/>
      <w:lvlJc w:val="left"/>
      <w:pPr>
        <w:ind w:left="8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D189DB6">
      <w:start w:val="1"/>
      <w:numFmt w:val="lowerRoman"/>
      <w:lvlText w:val="%9"/>
      <w:lvlJc w:val="left"/>
      <w:pPr>
        <w:ind w:left="9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4F7674"/>
    <w:multiLevelType w:val="hybridMultilevel"/>
    <w:tmpl w:val="1DC21114"/>
    <w:lvl w:ilvl="0" w:tplc="973ED142">
      <w:start w:val="1"/>
      <w:numFmt w:val="decimal"/>
      <w:lvlText w:val="%1.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8BF62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0CBBC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89188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AEBA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4CB1C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872A0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6AE6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4720A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0C"/>
    <w:rsid w:val="0013316D"/>
    <w:rsid w:val="00326E86"/>
    <w:rsid w:val="007E1C3C"/>
    <w:rsid w:val="007F07A9"/>
    <w:rsid w:val="00895B0C"/>
    <w:rsid w:val="00B0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A0064-EEDF-4F4B-A48D-15BE0AB9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38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49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styleId="a3">
    <w:name w:val="Strong"/>
    <w:qFormat/>
    <w:rsid w:val="00326E86"/>
    <w:rPr>
      <w:b/>
      <w:bCs/>
    </w:rPr>
  </w:style>
  <w:style w:type="paragraph" w:styleId="a4">
    <w:name w:val="Subtitle"/>
    <w:basedOn w:val="a"/>
    <w:next w:val="a"/>
    <w:link w:val="a5"/>
    <w:qFormat/>
    <w:rsid w:val="00326E86"/>
    <w:pPr>
      <w:suppressAutoHyphens/>
      <w:spacing w:after="60" w:line="240" w:lineRule="auto"/>
      <w:ind w:left="0" w:firstLine="0"/>
      <w:jc w:val="center"/>
      <w:outlineLvl w:val="1"/>
    </w:pPr>
    <w:rPr>
      <w:rFonts w:ascii="Calibri Light" w:hAnsi="Calibri Light"/>
      <w:color w:val="auto"/>
      <w:szCs w:val="24"/>
      <w:lang w:eastAsia="ar-SA"/>
    </w:rPr>
  </w:style>
  <w:style w:type="character" w:customStyle="1" w:styleId="a5">
    <w:name w:val="Подзаголовок Знак"/>
    <w:basedOn w:val="a0"/>
    <w:link w:val="a4"/>
    <w:rsid w:val="00326E86"/>
    <w:rPr>
      <w:rFonts w:ascii="Calibri Light" w:eastAsia="Times New Roman" w:hAnsi="Calibri Light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g-8-sol.tvoysadik.ru/org-info/education-program?id=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729</Words>
  <Characters>4161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на заседании</dc:title>
  <dc:subject/>
  <dc:creator>Школа</dc:creator>
  <cp:keywords/>
  <cp:lastModifiedBy>Admin</cp:lastModifiedBy>
  <cp:revision>10</cp:revision>
  <dcterms:created xsi:type="dcterms:W3CDTF">2020-03-08T17:34:00Z</dcterms:created>
  <dcterms:modified xsi:type="dcterms:W3CDTF">2020-03-11T10:49:00Z</dcterms:modified>
</cp:coreProperties>
</file>